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6D18305C" w:rsidR="00263884" w:rsidRDefault="00C871B3">
      <w:r>
        <w:t xml:space="preserve">Warszawa, dn. </w:t>
      </w:r>
      <w:r w:rsidR="00505459">
        <w:t>03.12</w:t>
      </w:r>
      <w:r>
        <w:t>.202</w:t>
      </w:r>
      <w:r w:rsidR="00505459">
        <w:t>4</w:t>
      </w:r>
      <w:r>
        <w:t xml:space="preserve"> r.</w:t>
      </w:r>
    </w:p>
    <w:p w14:paraId="6D12B95E" w14:textId="77777777" w:rsidR="00C871B3" w:rsidRDefault="00C871B3"/>
    <w:p w14:paraId="025E43B6" w14:textId="77777777" w:rsidR="00C871B3" w:rsidRDefault="00C871B3"/>
    <w:p w14:paraId="75585AA1" w14:textId="77777777" w:rsidR="00C871B3" w:rsidRDefault="00C871B3" w:rsidP="00C871B3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„Podniesienie jakości kształcenia zawodowego w dziedzinie mechanizacji rolnictwa poprzez utworzenie i wsparcie funkcjonowania Branżowego Centrum Umiejętności”</w:t>
      </w:r>
    </w:p>
    <w:p w14:paraId="5999D790" w14:textId="77777777" w:rsidR="00C871B3" w:rsidRPr="0037723B" w:rsidRDefault="0037723B" w:rsidP="00C871B3">
      <w:pPr>
        <w:rPr>
          <w:b/>
          <w:i/>
        </w:rPr>
      </w:pPr>
      <w:r>
        <w:rPr>
          <w:b/>
          <w:i/>
        </w:rPr>
        <w:t>Nr projektu KPO/22/BCU/W/0078</w:t>
      </w:r>
    </w:p>
    <w:p w14:paraId="7DEF90A4" w14:textId="77777777" w:rsidR="00C871B3" w:rsidRDefault="00C871B3" w:rsidP="00C871B3">
      <w:r>
        <w:t xml:space="preserve">Polska Izba Motoryzacji ogłasza otwarty nabór na stanowiska do realizacji projektu pn. </w:t>
      </w:r>
      <w:r w:rsidRPr="00C871B3">
        <w:t>„Podniesienie jakości kształcenia zawodowego w dziedzinie mechanizacji rolnictwa poprzez utworzenie i wsparcie funkcjonowania Branżowego Centrum Umiejętności”</w:t>
      </w:r>
      <w:r>
        <w:t xml:space="preserve"> współfinansowanego ze środków Unii Europejskiej w ramach Krajowego Plany Odbudowy na podstawie umowy nr </w:t>
      </w:r>
      <w:r w:rsidRPr="00C871B3">
        <w:t>KPO/22/1/BCU/U/0078</w:t>
      </w:r>
      <w:r>
        <w:t xml:space="preserve"> oraz umowy o partnerstwie z dnia 26 czerwca 2023 roku</w:t>
      </w:r>
      <w:r w:rsidR="0037723B">
        <w:t xml:space="preserve"> zawartej pomiędzy Ostatecznym Odbiorcom Wsparcia, a Partnerem Branżowym.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3288EE27" w14:textId="77777777" w:rsidR="00C471C4" w:rsidRPr="0037723B" w:rsidRDefault="00C471C4" w:rsidP="00C471C4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 xml:space="preserve">Specjalista ds. </w:t>
      </w:r>
      <w:r>
        <w:rPr>
          <w:u w:val="single"/>
        </w:rPr>
        <w:t>zamówień publicznych i SWIZ:</w:t>
      </w:r>
    </w:p>
    <w:p w14:paraId="4A2513DA" w14:textId="77777777" w:rsidR="00C471C4" w:rsidRDefault="00C471C4" w:rsidP="00C471C4">
      <w:pPr>
        <w:pStyle w:val="Akapitzlist"/>
        <w:numPr>
          <w:ilvl w:val="0"/>
          <w:numId w:val="8"/>
        </w:numPr>
      </w:pPr>
      <w:r>
        <w:t>Wymagania niezbędne:</w:t>
      </w:r>
    </w:p>
    <w:p w14:paraId="0B776931" w14:textId="77777777" w:rsidR="00C471C4" w:rsidRDefault="00C471C4" w:rsidP="00C471C4">
      <w:pPr>
        <w:pStyle w:val="Akapitzlist"/>
        <w:ind w:left="1490"/>
      </w:pPr>
      <w:r>
        <w:t>- wykształcenie wyższe</w:t>
      </w:r>
      <w:r w:rsidR="008476D8">
        <w:t xml:space="preserve"> administracyjne lub ekonomiczne</w:t>
      </w:r>
      <w:r>
        <w:t>,</w:t>
      </w:r>
    </w:p>
    <w:p w14:paraId="7F0B2BDA" w14:textId="77777777" w:rsidR="00C471C4" w:rsidRDefault="00C471C4" w:rsidP="008476D8">
      <w:pPr>
        <w:pStyle w:val="Akapitzlist"/>
        <w:ind w:left="1490"/>
      </w:pPr>
      <w:r>
        <w:t xml:space="preserve">- doświadczenie </w:t>
      </w:r>
      <w:r w:rsidR="008476D8">
        <w:t>w realizacji działań z zakresu zamówień publicznych</w:t>
      </w:r>
      <w:r>
        <w:t>,</w:t>
      </w:r>
    </w:p>
    <w:p w14:paraId="6A9E4D18" w14:textId="77777777" w:rsidR="008476D8" w:rsidRDefault="008476D8" w:rsidP="008476D8">
      <w:pPr>
        <w:pStyle w:val="Akapitzlist"/>
        <w:ind w:left="1490"/>
      </w:pPr>
      <w:r>
        <w:t>- znajomość przepisów ustawy Prawo zamówień publicznych oraz wydanych na jej podstawie przepisów wykonawczych,</w:t>
      </w:r>
    </w:p>
    <w:p w14:paraId="56007825" w14:textId="77777777" w:rsidR="008476D8" w:rsidRDefault="008476D8" w:rsidP="008476D8">
      <w:pPr>
        <w:pStyle w:val="Akapitzlist"/>
        <w:ind w:left="1490"/>
      </w:pPr>
      <w:r>
        <w:t>- doświadczenie w przygotowywaniu dokumentów dot. zamówień, warunków zamówienia, kryteriów oceny i weryfikacji złożonych ofert,</w:t>
      </w:r>
    </w:p>
    <w:p w14:paraId="6B0E08E4" w14:textId="77777777" w:rsidR="00C471C4" w:rsidRDefault="00C471C4" w:rsidP="00C471C4">
      <w:pPr>
        <w:pStyle w:val="Akapitzlist"/>
        <w:ind w:left="1490"/>
      </w:pPr>
    </w:p>
    <w:p w14:paraId="147810C9" w14:textId="77777777" w:rsidR="00C471C4" w:rsidRDefault="00C471C4" w:rsidP="008476D8">
      <w:pPr>
        <w:pStyle w:val="Akapitzlist"/>
        <w:numPr>
          <w:ilvl w:val="0"/>
          <w:numId w:val="8"/>
        </w:numPr>
      </w:pPr>
      <w:r>
        <w:t>Wymagania dodatkowe:</w:t>
      </w:r>
      <w:r>
        <w:br/>
        <w:t xml:space="preserve">- </w:t>
      </w:r>
      <w:r w:rsidR="008476D8">
        <w:t>znajomość Biuletynu Informacji Publicznej oraz Dziennika Urzędowego Unii Europejskiej,</w:t>
      </w:r>
    </w:p>
    <w:p w14:paraId="5D28AF88" w14:textId="77777777" w:rsidR="008476D8" w:rsidRDefault="008476D8" w:rsidP="008476D8">
      <w:pPr>
        <w:pStyle w:val="Akapitzlist"/>
        <w:ind w:left="1490"/>
      </w:pPr>
      <w:r>
        <w:t>– znajomość platformy e-Zamówienia,</w:t>
      </w:r>
    </w:p>
    <w:p w14:paraId="7CE2DD4D" w14:textId="77777777" w:rsidR="008476D8" w:rsidRDefault="008476D8" w:rsidP="008476D8">
      <w:pPr>
        <w:pStyle w:val="Akapitzlist"/>
        <w:ind w:left="1490"/>
      </w:pPr>
      <w:r>
        <w:t>– doświadczenie w komisjach przetargowych,</w:t>
      </w:r>
    </w:p>
    <w:p w14:paraId="2650DE91" w14:textId="77777777" w:rsidR="00C471C4" w:rsidRDefault="00C471C4" w:rsidP="00C471C4">
      <w:pPr>
        <w:pStyle w:val="Akapitzlist"/>
        <w:ind w:left="1490"/>
      </w:pPr>
    </w:p>
    <w:p w14:paraId="07772371" w14:textId="77777777" w:rsidR="00C471C4" w:rsidRDefault="00C471C4" w:rsidP="00C471C4">
      <w:pPr>
        <w:pStyle w:val="Akapitzlist"/>
        <w:numPr>
          <w:ilvl w:val="0"/>
          <w:numId w:val="8"/>
        </w:numPr>
      </w:pPr>
      <w:r>
        <w:t>Zakres zadań wykonywanych na stanowisku:</w:t>
      </w:r>
    </w:p>
    <w:p w14:paraId="061D5E3E" w14:textId="1DDE6682" w:rsidR="00C471C4" w:rsidRDefault="008476D8" w:rsidP="00505459">
      <w:pPr>
        <w:pStyle w:val="Akapitzlist"/>
        <w:ind w:left="1490"/>
      </w:pPr>
      <w:r>
        <w:t xml:space="preserve">- </w:t>
      </w:r>
      <w:r w:rsidR="00505459">
        <w:t>przygotowanie ogłoszenia zapytania ofertowego i publikacja w Bazie Konkurencyjności (dot. zamówień powyżej 50 000 PLN) (w zakresie działań partnera)</w:t>
      </w:r>
    </w:p>
    <w:p w14:paraId="7E631163" w14:textId="77777777" w:rsidR="00505459" w:rsidRDefault="00505459" w:rsidP="00505459">
      <w:pPr>
        <w:pStyle w:val="Akapitzlist"/>
        <w:ind w:left="1490"/>
      </w:pPr>
      <w:r>
        <w:t>- opisy dotyczące kwalifikacji trenerów</w:t>
      </w:r>
    </w:p>
    <w:p w14:paraId="7DE2FCAD" w14:textId="667E8C50" w:rsidR="00505459" w:rsidRDefault="00505459" w:rsidP="00505459">
      <w:pPr>
        <w:pStyle w:val="Akapitzlist"/>
        <w:ind w:left="1490"/>
      </w:pPr>
      <w:r>
        <w:t>- komunikacja w postępowaniu (składanie ofert, wymiana informacji między zamawiającym a wykonawcą, przekazywanie dokumentów, oświadczeń) za pomocą Bazy Konkurencyjności (w zakresie zadań partnera)</w:t>
      </w:r>
    </w:p>
    <w:p w14:paraId="7F12A9AE" w14:textId="17A83031" w:rsidR="00505459" w:rsidRDefault="00505459" w:rsidP="00505459">
      <w:pPr>
        <w:pStyle w:val="Akapitzlist"/>
        <w:ind w:left="1490"/>
      </w:pPr>
      <w:r>
        <w:t>- analiza cen/cenników potencjalnych wykonawców (w zakresie zadań partnera)</w:t>
      </w:r>
    </w:p>
    <w:p w14:paraId="7A201D38" w14:textId="1C6701CF" w:rsidR="00505459" w:rsidRDefault="00505459" w:rsidP="00505459">
      <w:pPr>
        <w:pStyle w:val="Akapitzlist"/>
        <w:ind w:left="1490"/>
      </w:pPr>
      <w:r>
        <w:t>- ustalanie ceny rynkowej zamówienia (w zakresie zadań partnera)</w:t>
      </w:r>
    </w:p>
    <w:p w14:paraId="102EB16D" w14:textId="5B3DD3FC" w:rsidR="00505459" w:rsidRDefault="00505459" w:rsidP="00505459">
      <w:pPr>
        <w:pStyle w:val="Akapitzlist"/>
        <w:numPr>
          <w:ilvl w:val="0"/>
          <w:numId w:val="9"/>
        </w:numPr>
      </w:pPr>
      <w:r>
        <w:t>Organizacja konferencji</w:t>
      </w:r>
    </w:p>
    <w:p w14:paraId="4AC3AB6C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>
        <w:t>Opracowanie regulaminu i procedury W</w:t>
      </w:r>
      <w:r w:rsidRPr="00505459">
        <w:rPr>
          <w:i/>
          <w:iCs/>
        </w:rPr>
        <w:t>yróżnienia Branżowego</w:t>
      </w:r>
    </w:p>
    <w:p w14:paraId="51A057F0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rekomendacji dot. Współpracy</w:t>
      </w:r>
    </w:p>
    <w:p w14:paraId="6F165CAD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Zasad Spójności</w:t>
      </w:r>
    </w:p>
    <w:p w14:paraId="25749648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modelu współpracy dla szkół, uczelni i pracodawców</w:t>
      </w:r>
    </w:p>
    <w:p w14:paraId="71E1FEC5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narzędzi i przeprowadzenie badań dot. zapotrzebowania rynku pracy</w:t>
      </w:r>
    </w:p>
    <w:p w14:paraId="510DA04F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Raportu</w:t>
      </w:r>
    </w:p>
    <w:p w14:paraId="419945FB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 xml:space="preserve">Filmy instruktażowe </w:t>
      </w:r>
    </w:p>
    <w:p w14:paraId="23802CE2" w14:textId="77777777" w:rsidR="00505459" w:rsidRP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 xml:space="preserve">Filmy dydaktyczne </w:t>
      </w:r>
    </w:p>
    <w:p w14:paraId="26039BFF" w14:textId="3489BF64" w:rsidR="00505459" w:rsidRDefault="00505459" w:rsidP="00505459">
      <w:pPr>
        <w:pStyle w:val="Akapitzlist"/>
        <w:numPr>
          <w:ilvl w:val="0"/>
          <w:numId w:val="9"/>
        </w:numPr>
      </w:pPr>
      <w:r w:rsidRPr="00505459">
        <w:rPr>
          <w:i/>
          <w:iCs/>
        </w:rPr>
        <w:t>Opracowanie Poradnika dla nauczycieli</w:t>
      </w:r>
    </w:p>
    <w:p w14:paraId="2FB518D6" w14:textId="77777777" w:rsidR="00C471C4" w:rsidRDefault="00C471C4" w:rsidP="00C471C4">
      <w:pPr>
        <w:pStyle w:val="Akapitzlist"/>
        <w:ind w:left="1490"/>
      </w:pPr>
    </w:p>
    <w:p w14:paraId="518698F1" w14:textId="77777777" w:rsidR="00C471C4" w:rsidRDefault="00C471C4" w:rsidP="00C471C4">
      <w:pPr>
        <w:pStyle w:val="Akapitzlist"/>
        <w:numPr>
          <w:ilvl w:val="0"/>
          <w:numId w:val="8"/>
        </w:numPr>
      </w:pPr>
      <w:r>
        <w:t>Informacje o warunkach pracy na stanowisku:</w:t>
      </w:r>
      <w:r>
        <w:br/>
        <w:t>- praca w siedzibie pracodawcy lub w trybie zdalnym,</w:t>
      </w:r>
    </w:p>
    <w:p w14:paraId="33A62F2B" w14:textId="77777777" w:rsidR="00C471C4" w:rsidRDefault="00C471C4" w:rsidP="00C471C4">
      <w:pPr>
        <w:pStyle w:val="Akapitzlist"/>
        <w:ind w:left="1490"/>
      </w:pPr>
      <w:r>
        <w:t>- praca wykonywana na przemian w pozycji siedzącej i stojącej, wymagająca przemieszczania się,</w:t>
      </w:r>
    </w:p>
    <w:p w14:paraId="096C4164" w14:textId="77777777" w:rsidR="00C471C4" w:rsidRDefault="00C471C4" w:rsidP="00C471C4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59759E1C" w14:textId="44E29837" w:rsidR="00BE668A" w:rsidRDefault="00C471C4" w:rsidP="00BE668A">
      <w:pPr>
        <w:pStyle w:val="Akapitzlist"/>
        <w:ind w:left="1490"/>
      </w:pPr>
      <w:r>
        <w:t>- okres obowiązywania umowy –</w:t>
      </w:r>
      <w:r w:rsidR="008476D8">
        <w:t xml:space="preserve"> 1</w:t>
      </w:r>
      <w:r w:rsidR="00505459">
        <w:t>8</w:t>
      </w:r>
      <w:r w:rsidR="00BE668A">
        <w:t xml:space="preserve"> miesięcy (od 0</w:t>
      </w:r>
      <w:r w:rsidR="00505459">
        <w:t>1</w:t>
      </w:r>
      <w:r w:rsidR="00BE668A">
        <w:t>.</w:t>
      </w:r>
      <w:r w:rsidR="00505459">
        <w:t>01</w:t>
      </w:r>
      <w:r w:rsidR="00BE668A">
        <w:t>.202</w:t>
      </w:r>
      <w:r w:rsidR="00505459">
        <w:t>5</w:t>
      </w:r>
      <w:r w:rsidR="00BE668A">
        <w:t xml:space="preserve"> do 3</w:t>
      </w:r>
      <w:r w:rsidR="00505459">
        <w:t>0</w:t>
      </w:r>
      <w:r w:rsidR="00BE668A">
        <w:t>.</w:t>
      </w:r>
      <w:r w:rsidR="00505459">
        <w:t>06</w:t>
      </w:r>
      <w:r w:rsidR="00BE668A">
        <w:t>.202</w:t>
      </w:r>
      <w:r w:rsidR="00505459">
        <w:t>6</w:t>
      </w:r>
      <w:r w:rsidR="00BE668A">
        <w:t>)</w:t>
      </w:r>
    </w:p>
    <w:p w14:paraId="103F88CB" w14:textId="0DC63B98" w:rsidR="00BE668A" w:rsidRDefault="00BE668A" w:rsidP="00BE668A">
      <w:pPr>
        <w:pStyle w:val="Akapitzlist"/>
        <w:ind w:left="1490"/>
      </w:pPr>
      <w:r>
        <w:t>- wymiar – 0,18 etatu</w:t>
      </w:r>
    </w:p>
    <w:p w14:paraId="62F957F1" w14:textId="20D3FD6E" w:rsidR="00C471C4" w:rsidRDefault="00C471C4" w:rsidP="00C471C4">
      <w:pPr>
        <w:pStyle w:val="Akapitzlist"/>
        <w:ind w:left="1490"/>
      </w:pPr>
    </w:p>
    <w:p w14:paraId="7FAE36B4" w14:textId="77777777" w:rsidR="00BE668A" w:rsidRDefault="00BE668A" w:rsidP="00C471C4">
      <w:pPr>
        <w:pStyle w:val="Akapitzlist"/>
        <w:ind w:left="1490"/>
      </w:pPr>
    </w:p>
    <w:p w14:paraId="12AFB53C" w14:textId="77777777" w:rsidR="00C471C4" w:rsidRDefault="00C471C4" w:rsidP="00C471C4">
      <w:pPr>
        <w:pStyle w:val="Akapitzlist"/>
        <w:numPr>
          <w:ilvl w:val="0"/>
          <w:numId w:val="8"/>
        </w:numPr>
      </w:pPr>
      <w:r>
        <w:t>Wymagane dokumenty:</w:t>
      </w:r>
      <w:r>
        <w:br/>
        <w:t>- życiorys (CV),</w:t>
      </w:r>
    </w:p>
    <w:p w14:paraId="79C87BDC" w14:textId="352345E8" w:rsidR="00C471C4" w:rsidRDefault="00C471C4" w:rsidP="00C471C4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B44A88D" w14:textId="77777777" w:rsidR="00C471C4" w:rsidRDefault="00C471C4" w:rsidP="00C471C4">
      <w:pPr>
        <w:pStyle w:val="Akapitzlist"/>
        <w:ind w:left="1490"/>
      </w:pPr>
    </w:p>
    <w:p w14:paraId="3402E5FE" w14:textId="6BC55378" w:rsidR="00C471C4" w:rsidRDefault="00BE668A" w:rsidP="00C471C4">
      <w:pPr>
        <w:pStyle w:val="Akapitzlist"/>
        <w:numPr>
          <w:ilvl w:val="0"/>
          <w:numId w:val="8"/>
        </w:numPr>
      </w:pPr>
      <w:r>
        <w:t>Termin składania aplikacji</w:t>
      </w:r>
      <w:r w:rsidR="00C471C4">
        <w:t>:</w:t>
      </w:r>
    </w:p>
    <w:p w14:paraId="6E3E00A9" w14:textId="7EECFBB4" w:rsidR="00C471C4" w:rsidRDefault="000716C7" w:rsidP="00C471C4">
      <w:pPr>
        <w:pStyle w:val="Akapitzlist"/>
        <w:ind w:left="1490"/>
      </w:pPr>
      <w:r>
        <w:rPr>
          <w:b/>
        </w:rPr>
        <w:lastRenderedPageBreak/>
        <w:t>30</w:t>
      </w:r>
      <w:r w:rsidR="00C471C4" w:rsidRPr="00907AA4">
        <w:rPr>
          <w:b/>
        </w:rPr>
        <w:t xml:space="preserve"> grudnia 202</w:t>
      </w:r>
      <w:r>
        <w:rPr>
          <w:b/>
        </w:rPr>
        <w:t>4</w:t>
      </w:r>
      <w:r w:rsidR="00C471C4" w:rsidRPr="00907AA4">
        <w:rPr>
          <w:b/>
        </w:rPr>
        <w:t xml:space="preserve"> roku</w:t>
      </w:r>
      <w:r w:rsidR="00C471C4">
        <w:t xml:space="preserve"> – aplikacje które wpłyną do Polskiej Izby Motoryzacji powyżej określonym terminie nie będą</w:t>
      </w:r>
      <w:r w:rsidR="00BE668A">
        <w:t xml:space="preserve"> rozpatrywane. W przypadku aplikacji</w:t>
      </w:r>
      <w:r w:rsidR="00C471C4">
        <w:t xml:space="preserve"> wysłanych pocztą decyduje data stempla pocztowego.</w:t>
      </w:r>
    </w:p>
    <w:p w14:paraId="5BAC46DC" w14:textId="77777777" w:rsidR="00C471C4" w:rsidRDefault="00C471C4" w:rsidP="00C471C4">
      <w:pPr>
        <w:pStyle w:val="Akapitzlist"/>
        <w:ind w:left="1490"/>
      </w:pPr>
    </w:p>
    <w:p w14:paraId="7B273C50" w14:textId="2C17B539" w:rsidR="00C471C4" w:rsidRDefault="00BE668A" w:rsidP="00C471C4">
      <w:pPr>
        <w:pStyle w:val="Akapitzlist"/>
        <w:numPr>
          <w:ilvl w:val="0"/>
          <w:numId w:val="8"/>
        </w:numPr>
      </w:pPr>
      <w:r>
        <w:t>Miejsce składania aplikacji</w:t>
      </w:r>
      <w:r w:rsidR="00C471C4">
        <w:t>:</w:t>
      </w:r>
    </w:p>
    <w:p w14:paraId="2B41B376" w14:textId="1BA1867C" w:rsidR="00C471C4" w:rsidRDefault="00BE668A" w:rsidP="00C471C4">
      <w:pPr>
        <w:pStyle w:val="Akapitzlist"/>
        <w:ind w:left="1490"/>
      </w:pPr>
      <w:r>
        <w:t>Dopuszcza się złożenie aplikacji</w:t>
      </w:r>
      <w:r w:rsidR="00C471C4">
        <w:t xml:space="preserve"> drogą poczty tradycyjnej lub elektronicz</w:t>
      </w:r>
      <w:r>
        <w:t>nie (w przypadku złożenia aplikacji</w:t>
      </w:r>
      <w:r w:rsidR="00C471C4">
        <w:t xml:space="preserve"> na adres </w:t>
      </w:r>
      <w:hyperlink r:id="rId8" w:history="1">
        <w:r w:rsidR="00C471C4" w:rsidRPr="00B6541D">
          <w:rPr>
            <w:rStyle w:val="Hipercze"/>
          </w:rPr>
          <w:t>sekretariat@pim.org.pl</w:t>
        </w:r>
      </w:hyperlink>
      <w:r w:rsidR="00C471C4">
        <w:t xml:space="preserve"> wszystkie dokume</w:t>
      </w:r>
      <w:r>
        <w:t>nty złożone: życiorys CV, aplikacja</w:t>
      </w:r>
      <w:r w:rsidR="00C471C4">
        <w:t xml:space="preserve"> – załącznik nr 1 do ogłoszenia, powinny zostać podpisane podpisem elektronicznym)</w:t>
      </w:r>
    </w:p>
    <w:p w14:paraId="128E8D03" w14:textId="77777777" w:rsidR="00C471C4" w:rsidRDefault="00C471C4" w:rsidP="00C471C4">
      <w:pPr>
        <w:pStyle w:val="Akapitzlist"/>
        <w:ind w:left="1490"/>
      </w:pPr>
    </w:p>
    <w:p w14:paraId="01C46916" w14:textId="77777777" w:rsidR="00C471C4" w:rsidRDefault="00C471C4" w:rsidP="00C471C4">
      <w:pPr>
        <w:pStyle w:val="Akapitzlist"/>
        <w:ind w:left="1490"/>
      </w:pPr>
      <w:r>
        <w:t>Polska Izba Motoryzacji</w:t>
      </w:r>
    </w:p>
    <w:p w14:paraId="67001EEC" w14:textId="77777777" w:rsidR="00C471C4" w:rsidRDefault="00C471C4" w:rsidP="00C471C4">
      <w:pPr>
        <w:pStyle w:val="Akapitzlist"/>
        <w:ind w:left="1490"/>
      </w:pPr>
      <w:r>
        <w:t>ul. Grażyny 13, 02-548 Warszawa</w:t>
      </w:r>
    </w:p>
    <w:p w14:paraId="0AAF2AD7" w14:textId="77777777" w:rsidR="00C471C4" w:rsidRPr="00C471C4" w:rsidRDefault="00C471C4" w:rsidP="00C471C4">
      <w:pPr>
        <w:pStyle w:val="Akapitzlist"/>
        <w:ind w:left="1490"/>
        <w:rPr>
          <w:lang w:val="de-DE"/>
        </w:rPr>
      </w:pPr>
      <w:r w:rsidRPr="00C471C4">
        <w:rPr>
          <w:lang w:val="de-DE"/>
        </w:rPr>
        <w:t>tel.: 22 845-01-40</w:t>
      </w:r>
    </w:p>
    <w:p w14:paraId="7D0B422F" w14:textId="77777777" w:rsidR="00C471C4" w:rsidRPr="0037723B" w:rsidRDefault="00C471C4" w:rsidP="00C471C4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1887F3C8" w:rsidR="0041080A" w:rsidRDefault="00BE668A" w:rsidP="0041080A">
      <w:r w:rsidRPr="00BE668A">
        <w:t>Apl</w:t>
      </w:r>
      <w:r w:rsidR="000716C7">
        <w:t>ik</w:t>
      </w:r>
      <w:r w:rsidRPr="00BE668A">
        <w:t>ację</w:t>
      </w:r>
      <w:r w:rsidR="0041080A">
        <w:t xml:space="preserve"> z wymaganymi dokumentami aplikacyjnymi należy składać w zamkniętych kopertach z dopiskiem „Nabór na stanowiska – Branżowe Centrum Umiejętności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1D6D" w14:textId="77777777" w:rsidR="00796B71" w:rsidRDefault="00796B71" w:rsidP="00091D13">
      <w:pPr>
        <w:spacing w:after="0" w:line="240" w:lineRule="auto"/>
      </w:pPr>
      <w:r>
        <w:separator/>
      </w:r>
    </w:p>
  </w:endnote>
  <w:endnote w:type="continuationSeparator" w:id="0">
    <w:p w14:paraId="408913FC" w14:textId="77777777" w:rsidR="00796B71" w:rsidRDefault="00796B71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6F36" w14:textId="77777777" w:rsidR="00796B71" w:rsidRDefault="00796B71" w:rsidP="00091D13">
      <w:pPr>
        <w:spacing w:after="0" w:line="240" w:lineRule="auto"/>
      </w:pPr>
      <w:r>
        <w:separator/>
      </w:r>
    </w:p>
  </w:footnote>
  <w:footnote w:type="continuationSeparator" w:id="0">
    <w:p w14:paraId="11294927" w14:textId="77777777" w:rsidR="00796B71" w:rsidRDefault="00796B71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A192A"/>
    <w:multiLevelType w:val="hybridMultilevel"/>
    <w:tmpl w:val="3BC68FEA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006905267">
    <w:abstractNumId w:val="5"/>
  </w:num>
  <w:num w:numId="2" w16cid:durableId="1449203135">
    <w:abstractNumId w:val="7"/>
  </w:num>
  <w:num w:numId="3" w16cid:durableId="1409696366">
    <w:abstractNumId w:val="4"/>
  </w:num>
  <w:num w:numId="4" w16cid:durableId="1870601493">
    <w:abstractNumId w:val="0"/>
  </w:num>
  <w:num w:numId="5" w16cid:durableId="1896500334">
    <w:abstractNumId w:val="8"/>
  </w:num>
  <w:num w:numId="6" w16cid:durableId="1344744519">
    <w:abstractNumId w:val="3"/>
  </w:num>
  <w:num w:numId="7" w16cid:durableId="1199969624">
    <w:abstractNumId w:val="6"/>
  </w:num>
  <w:num w:numId="8" w16cid:durableId="282688206">
    <w:abstractNumId w:val="2"/>
  </w:num>
  <w:num w:numId="9" w16cid:durableId="98423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1489"/>
    <w:rsid w:val="000716C7"/>
    <w:rsid w:val="0008154A"/>
    <w:rsid w:val="00091D13"/>
    <w:rsid w:val="0011530A"/>
    <w:rsid w:val="00135107"/>
    <w:rsid w:val="001A53F5"/>
    <w:rsid w:val="00263884"/>
    <w:rsid w:val="0037723B"/>
    <w:rsid w:val="003F5346"/>
    <w:rsid w:val="0041080A"/>
    <w:rsid w:val="0047284A"/>
    <w:rsid w:val="00494BD2"/>
    <w:rsid w:val="0050529E"/>
    <w:rsid w:val="00505459"/>
    <w:rsid w:val="00546900"/>
    <w:rsid w:val="00550891"/>
    <w:rsid w:val="00640254"/>
    <w:rsid w:val="00697960"/>
    <w:rsid w:val="007152E2"/>
    <w:rsid w:val="0075618B"/>
    <w:rsid w:val="00796B71"/>
    <w:rsid w:val="00802285"/>
    <w:rsid w:val="00807541"/>
    <w:rsid w:val="008476D8"/>
    <w:rsid w:val="008C558C"/>
    <w:rsid w:val="008D15D2"/>
    <w:rsid w:val="00905791"/>
    <w:rsid w:val="00907AA4"/>
    <w:rsid w:val="009A79AD"/>
    <w:rsid w:val="009C0209"/>
    <w:rsid w:val="009C744E"/>
    <w:rsid w:val="00A355D3"/>
    <w:rsid w:val="00AE3C7F"/>
    <w:rsid w:val="00BE668A"/>
    <w:rsid w:val="00C471C4"/>
    <w:rsid w:val="00C60FB1"/>
    <w:rsid w:val="00C871B3"/>
    <w:rsid w:val="00F4419A"/>
    <w:rsid w:val="00F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2</cp:revision>
  <cp:lastPrinted>2023-12-19T17:34:00Z</cp:lastPrinted>
  <dcterms:created xsi:type="dcterms:W3CDTF">2025-03-21T10:24:00Z</dcterms:created>
  <dcterms:modified xsi:type="dcterms:W3CDTF">2025-03-21T10:24:00Z</dcterms:modified>
</cp:coreProperties>
</file>